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05" w:rsidRPr="0037601E" w:rsidRDefault="004E0F74" w:rsidP="004E0D52">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331.15pt;margin-top:-58.1pt;width:175.4pt;height:93pt;z-index:251660288;mso-width-relative:margin;mso-height-relative:margin">
            <v:textbox>
              <w:txbxContent>
                <w:p w:rsidR="004E0D52" w:rsidRPr="00B40D00" w:rsidRDefault="004E0D52" w:rsidP="004E0D52">
                  <w:pPr>
                    <w:spacing w:after="0" w:line="240" w:lineRule="auto"/>
                    <w:jc w:val="center"/>
                    <w:rPr>
                      <w:b/>
                      <w:bCs/>
                      <w:sz w:val="18"/>
                      <w:szCs w:val="18"/>
                    </w:rPr>
                  </w:pPr>
                  <w:r w:rsidRPr="00B40D00">
                    <w:rPr>
                      <w:b/>
                      <w:bCs/>
                      <w:sz w:val="18"/>
                      <w:szCs w:val="18"/>
                    </w:rPr>
                    <w:t xml:space="preserve">Marca da bollo € </w:t>
                  </w:r>
                  <w:r w:rsidR="00E0391F">
                    <w:rPr>
                      <w:b/>
                      <w:bCs/>
                      <w:sz w:val="18"/>
                      <w:szCs w:val="18"/>
                    </w:rPr>
                    <w:t>16,00</w:t>
                  </w:r>
                </w:p>
                <w:p w:rsidR="004E0D52" w:rsidRPr="004E0D52" w:rsidRDefault="004E0D52" w:rsidP="004E0D52">
                  <w:pPr>
                    <w:spacing w:after="0" w:line="240" w:lineRule="auto"/>
                    <w:jc w:val="both"/>
                    <w:rPr>
                      <w:sz w:val="16"/>
                      <w:szCs w:val="16"/>
                    </w:rPr>
                  </w:pPr>
                  <w:r w:rsidRPr="004E0D52">
                    <w:rPr>
                      <w:sz w:val="16"/>
                      <w:szCs w:val="16"/>
                    </w:rPr>
                    <w:t>In caso di mancata apposizione della marca da bollo si procederà, senza ulteriore avviso, ai sensi degli artt. 19 e 31 del D.P.R. 26.10.1972, N. 642, dandone comunicazione al competente Ufficio locale delle Entrate che provvederà alla regolarizzazione e all’applicazione della relativa sanzione</w:t>
                  </w:r>
                </w:p>
                <w:p w:rsidR="004E0D52" w:rsidRDefault="004E0D52"/>
              </w:txbxContent>
            </v:textbox>
          </v:shape>
        </w:pict>
      </w:r>
      <w:r w:rsidR="004E0D52" w:rsidRPr="0037601E">
        <w:t>Al  Comune di Grado</w:t>
      </w:r>
      <w:r w:rsidR="004E0D52" w:rsidRPr="0037601E">
        <w:tab/>
      </w:r>
      <w:r w:rsidR="004E0D52" w:rsidRPr="0037601E">
        <w:tab/>
      </w:r>
      <w:r w:rsidR="004E0D52" w:rsidRPr="0037601E">
        <w:tab/>
      </w:r>
      <w:r w:rsidR="004E0D52" w:rsidRPr="0037601E">
        <w:tab/>
      </w:r>
      <w:r w:rsidR="004E0D52" w:rsidRPr="0037601E">
        <w:tab/>
      </w:r>
    </w:p>
    <w:p w:rsidR="004E0D52" w:rsidRDefault="005C2426" w:rsidP="004E0D52">
      <w:pPr>
        <w:spacing w:after="0" w:line="240" w:lineRule="auto"/>
      </w:pPr>
      <w:r>
        <w:t>Area Tecnica</w:t>
      </w:r>
    </w:p>
    <w:p w:rsidR="005C2426" w:rsidRDefault="003C7BB3" w:rsidP="004E0D52">
      <w:pPr>
        <w:spacing w:after="0" w:line="240" w:lineRule="auto"/>
      </w:pPr>
      <w:r>
        <w:t>Servizio Ambiente</w:t>
      </w:r>
    </w:p>
    <w:p w:rsidR="005C2426" w:rsidRPr="0037601E" w:rsidRDefault="005C2426" w:rsidP="004E0D52">
      <w:pPr>
        <w:spacing w:after="0" w:line="240" w:lineRule="auto"/>
      </w:pPr>
      <w:r>
        <w:t>34073 – GRADO  (GO)</w:t>
      </w:r>
    </w:p>
    <w:p w:rsidR="001104ED" w:rsidRPr="0037601E" w:rsidRDefault="001104ED"/>
    <w:p w:rsidR="006D4698" w:rsidRDefault="006D4698" w:rsidP="004E0D52">
      <w:pPr>
        <w:jc w:val="center"/>
      </w:pPr>
    </w:p>
    <w:p w:rsidR="004E0D52" w:rsidRPr="005C2426" w:rsidRDefault="00E35C36" w:rsidP="005C2426">
      <w:pPr>
        <w:spacing w:after="0" w:line="240" w:lineRule="auto"/>
        <w:jc w:val="center"/>
        <w:rPr>
          <w:sz w:val="36"/>
          <w:szCs w:val="36"/>
        </w:rPr>
      </w:pPr>
      <w:r>
        <w:rPr>
          <w:sz w:val="36"/>
          <w:szCs w:val="36"/>
        </w:rPr>
        <w:t>VARIAZIONE AL CONTENUTO DELLA</w:t>
      </w:r>
      <w:r w:rsidR="005C2426" w:rsidRPr="005C2426">
        <w:rPr>
          <w:sz w:val="36"/>
          <w:szCs w:val="36"/>
        </w:rPr>
        <w:t xml:space="preserve"> CONCESSIONE DEMANIALE MARITTIMA</w:t>
      </w:r>
    </w:p>
    <w:p w:rsidR="005C2426" w:rsidRDefault="005C2426" w:rsidP="005C2426">
      <w:pPr>
        <w:spacing w:after="0" w:line="240" w:lineRule="auto"/>
        <w:jc w:val="center"/>
        <w:rPr>
          <w:sz w:val="24"/>
          <w:szCs w:val="24"/>
        </w:rPr>
      </w:pPr>
      <w:r>
        <w:rPr>
          <w:sz w:val="24"/>
          <w:szCs w:val="24"/>
        </w:rPr>
        <w:t>ai sensi</w:t>
      </w:r>
      <w:r w:rsidR="00E0391F">
        <w:rPr>
          <w:sz w:val="24"/>
          <w:szCs w:val="24"/>
        </w:rPr>
        <w:t xml:space="preserve"> dell’ultimo capoverso II comma</w:t>
      </w:r>
      <w:r>
        <w:rPr>
          <w:sz w:val="24"/>
          <w:szCs w:val="24"/>
        </w:rPr>
        <w:t xml:space="preserve"> dell’art. </w:t>
      </w:r>
      <w:r w:rsidR="00E35C36">
        <w:rPr>
          <w:sz w:val="24"/>
          <w:szCs w:val="24"/>
        </w:rPr>
        <w:t xml:space="preserve">24 </w:t>
      </w:r>
      <w:r>
        <w:rPr>
          <w:sz w:val="24"/>
          <w:szCs w:val="24"/>
        </w:rPr>
        <w:t xml:space="preserve">del Reg. </w:t>
      </w:r>
      <w:proofErr w:type="spellStart"/>
      <w:r>
        <w:rPr>
          <w:sz w:val="24"/>
          <w:szCs w:val="24"/>
        </w:rPr>
        <w:t>C</w:t>
      </w:r>
      <w:r w:rsidR="00E35C36">
        <w:rPr>
          <w:sz w:val="24"/>
          <w:szCs w:val="24"/>
        </w:rPr>
        <w:t>.d.N</w:t>
      </w:r>
      <w:proofErr w:type="spellEnd"/>
      <w:r w:rsidR="00E35C36">
        <w:rPr>
          <w:sz w:val="24"/>
          <w:szCs w:val="24"/>
        </w:rPr>
        <w:t>.</w:t>
      </w:r>
      <w:r>
        <w:rPr>
          <w:sz w:val="24"/>
          <w:szCs w:val="24"/>
        </w:rPr>
        <w:t xml:space="preserve"> </w:t>
      </w:r>
    </w:p>
    <w:p w:rsidR="006D4698" w:rsidRPr="006D4698" w:rsidRDefault="006D4698" w:rsidP="004E0D52">
      <w:pPr>
        <w:jc w:val="center"/>
        <w:rPr>
          <w:sz w:val="24"/>
          <w:szCs w:val="24"/>
        </w:rPr>
      </w:pPr>
    </w:p>
    <w:tbl>
      <w:tblPr>
        <w:tblW w:w="9698" w:type="dxa"/>
        <w:tblInd w:w="55" w:type="dxa"/>
        <w:tblCellMar>
          <w:left w:w="70" w:type="dxa"/>
          <w:right w:w="70" w:type="dxa"/>
        </w:tblCellMar>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668"/>
        <w:gridCol w:w="2610"/>
        <w:gridCol w:w="45"/>
      </w:tblGrid>
      <w:tr w:rsidR="004E0D52" w:rsidRPr="004E0D52" w:rsidTr="005C2426">
        <w:trPr>
          <w:gridAfter w:val="1"/>
          <w:wAfter w:w="45" w:type="dxa"/>
          <w:trHeight w:val="630"/>
        </w:trPr>
        <w:tc>
          <w:tcPr>
            <w:tcW w:w="9653" w:type="dxa"/>
            <w:gridSpan w:val="17"/>
            <w:tcBorders>
              <w:top w:val="single" w:sz="4" w:space="0" w:color="auto"/>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sz w:val="32"/>
                <w:szCs w:val="32"/>
                <w:lang w:eastAsia="it-IT"/>
              </w:rPr>
            </w:pPr>
            <w:r w:rsidRPr="004E0D52">
              <w:rPr>
                <w:rFonts w:eastAsia="Times New Roman" w:cs="Times New Roman"/>
                <w:color w:val="000000"/>
                <w:sz w:val="32"/>
                <w:szCs w:val="32"/>
                <w:lang w:eastAsia="it-IT"/>
              </w:rPr>
              <w:t>IL RICHIEDENTE</w:t>
            </w:r>
          </w:p>
        </w:tc>
      </w:tr>
      <w:tr w:rsidR="004E0D52" w:rsidRPr="004E0D52" w:rsidTr="005C2426">
        <w:trPr>
          <w:gridAfter w:val="1"/>
          <w:wAfter w:w="45" w:type="dxa"/>
          <w:trHeight w:val="285"/>
        </w:trPr>
        <w:tc>
          <w:tcPr>
            <w:tcW w:w="9653" w:type="dxa"/>
            <w:gridSpan w:val="17"/>
            <w:tcBorders>
              <w:top w:val="nil"/>
              <w:left w:val="single" w:sz="4" w:space="0" w:color="auto"/>
              <w:bottom w:val="single" w:sz="4" w:space="0" w:color="auto"/>
              <w:right w:val="single" w:sz="4" w:space="0" w:color="000000"/>
            </w:tcBorders>
            <w:shd w:val="clear" w:color="auto" w:fill="auto"/>
            <w:noWrap/>
            <w:hideMark/>
          </w:tcPr>
          <w:p w:rsidR="004E0D52" w:rsidRPr="004E0D52" w:rsidRDefault="004E0D52" w:rsidP="004E0D52">
            <w:pPr>
              <w:spacing w:after="0" w:line="240" w:lineRule="auto"/>
              <w:jc w:val="center"/>
              <w:rPr>
                <w:rFonts w:eastAsia="Times New Roman" w:cs="Times New Roman"/>
                <w:color w:val="000000"/>
                <w:sz w:val="20"/>
                <w:szCs w:val="20"/>
                <w:lang w:eastAsia="it-IT"/>
              </w:rPr>
            </w:pPr>
            <w:r w:rsidRPr="004E0D52">
              <w:rPr>
                <w:rFonts w:eastAsia="Times New Roman" w:cs="Times New Roman"/>
                <w:color w:val="000000"/>
                <w:sz w:val="20"/>
                <w:szCs w:val="20"/>
                <w:lang w:eastAsia="it-IT"/>
              </w:rPr>
              <w:t>(ai sensi dell'art. 46 D.P.R. n. 445 del 28.12.2000)</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COGNOME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DATA DI NASCITA</w:t>
            </w:r>
          </w:p>
        </w:tc>
        <w:tc>
          <w:tcPr>
            <w:tcW w:w="3278" w:type="dxa"/>
            <w:gridSpan w:val="2"/>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LUOGO DI NASCITA</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3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r>
      <w:tr w:rsidR="004E0D52" w:rsidRPr="004E0D52" w:rsidTr="005C2426">
        <w:trPr>
          <w:gridAfter w:val="1"/>
          <w:wAfter w:w="45" w:type="dxa"/>
          <w:trHeight w:val="375"/>
        </w:trPr>
        <w:tc>
          <w:tcPr>
            <w:tcW w:w="2975" w:type="dxa"/>
            <w:gridSpan w:val="7"/>
            <w:tcBorders>
              <w:top w:val="nil"/>
              <w:left w:val="single" w:sz="4" w:space="0" w:color="auto"/>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Residente in</w:t>
            </w:r>
          </w:p>
        </w:tc>
        <w:tc>
          <w:tcPr>
            <w:tcW w:w="2550" w:type="dxa"/>
            <w:gridSpan w:val="6"/>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via</w:t>
            </w:r>
          </w:p>
        </w:tc>
        <w:tc>
          <w:tcPr>
            <w:tcW w:w="850" w:type="dxa"/>
            <w:gridSpan w:val="2"/>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n.</w:t>
            </w:r>
          </w:p>
        </w:tc>
        <w:tc>
          <w:tcPr>
            <w:tcW w:w="668" w:type="dxa"/>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C.A.P.</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Pr="004E0D52">
              <w:rPr>
                <w:rFonts w:eastAsia="Times New Roman" w:cs="Times New Roman"/>
                <w:color w:val="000000"/>
                <w:lang w:eastAsia="it-IT"/>
              </w:rPr>
              <w:t>Prov.</w:t>
            </w:r>
          </w:p>
        </w:tc>
      </w:tr>
      <w:tr w:rsidR="004E0D52" w:rsidRPr="004E0D52" w:rsidTr="005C2426">
        <w:trPr>
          <w:gridAfter w:val="1"/>
          <w:wAfter w:w="45" w:type="dxa"/>
          <w:trHeight w:val="390"/>
        </w:trPr>
        <w:tc>
          <w:tcPr>
            <w:tcW w:w="7043" w:type="dxa"/>
            <w:gridSpan w:val="16"/>
            <w:tcBorders>
              <w:top w:val="nil"/>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CODICE FISCALE</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Tel.</w:t>
            </w:r>
          </w:p>
        </w:tc>
      </w:tr>
      <w:tr w:rsidR="004E0D52" w:rsidRPr="004E0D52" w:rsidTr="005C2426">
        <w:trPr>
          <w:gridAfter w:val="1"/>
          <w:wAfter w:w="45"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668"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Cell.</w:t>
            </w:r>
          </w:p>
        </w:tc>
      </w:tr>
      <w:tr w:rsidR="009F219E" w:rsidRPr="0037601E" w:rsidTr="005C2426">
        <w:trPr>
          <w:trHeight w:val="298"/>
        </w:trPr>
        <w:tc>
          <w:tcPr>
            <w:tcW w:w="9698" w:type="dxa"/>
            <w:gridSpan w:val="18"/>
            <w:tcBorders>
              <w:top w:val="nil"/>
              <w:left w:val="nil"/>
              <w:bottom w:val="nil"/>
              <w:right w:val="nil"/>
            </w:tcBorders>
            <w:shd w:val="clear" w:color="auto" w:fill="auto"/>
            <w:noWrap/>
            <w:vAlign w:val="bottom"/>
            <w:hideMark/>
          </w:tcPr>
          <w:p w:rsidR="006667EF" w:rsidRDefault="006667EF" w:rsidP="005C2426">
            <w:pPr>
              <w:jc w:val="center"/>
              <w:rPr>
                <w:color w:val="000000"/>
              </w:rPr>
            </w:pPr>
          </w:p>
          <w:p w:rsidR="005C2426" w:rsidRDefault="005C2426" w:rsidP="005C2426">
            <w:pPr>
              <w:jc w:val="center"/>
              <w:rPr>
                <w:color w:val="000000"/>
              </w:rPr>
            </w:pPr>
            <w:r>
              <w:rPr>
                <w:color w:val="000000"/>
              </w:rPr>
              <w:t>In qualità di legale rappresentante della ditta/società</w:t>
            </w:r>
          </w:p>
          <w:p w:rsidR="001C314C" w:rsidRDefault="001C314C" w:rsidP="005C2426">
            <w:pPr>
              <w:jc w:val="both"/>
              <w:rPr>
                <w:color w:val="000000"/>
              </w:rPr>
            </w:pPr>
          </w:p>
          <w:p w:rsidR="005C2426" w:rsidRPr="005C2426" w:rsidRDefault="005C2426" w:rsidP="005C2426">
            <w:pPr>
              <w:jc w:val="both"/>
              <w:rPr>
                <w:color w:val="000000"/>
              </w:rPr>
            </w:pPr>
            <w:r>
              <w:rPr>
                <w:color w:val="000000"/>
              </w:rPr>
              <w:t>_______________________________________________________________________________</w:t>
            </w:r>
          </w:p>
        </w:tc>
      </w:tr>
      <w:tr w:rsidR="009F219E" w:rsidRPr="0037601E" w:rsidTr="005C2426">
        <w:trPr>
          <w:trHeight w:val="955"/>
        </w:trPr>
        <w:tc>
          <w:tcPr>
            <w:tcW w:w="9698" w:type="dxa"/>
            <w:gridSpan w:val="18"/>
            <w:tcBorders>
              <w:top w:val="nil"/>
              <w:left w:val="nil"/>
              <w:bottom w:val="nil"/>
              <w:right w:val="nil"/>
            </w:tcBorders>
            <w:shd w:val="clear" w:color="auto" w:fill="auto"/>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6667EF" w:rsidRPr="006667EF" w:rsidTr="006667EF">
              <w:trPr>
                <w:trHeight w:val="300"/>
              </w:trPr>
              <w:tc>
                <w:tcPr>
                  <w:tcW w:w="9499" w:type="dxa"/>
                  <w:gridSpan w:val="17"/>
                  <w:tcBorders>
                    <w:top w:val="nil"/>
                    <w:left w:val="nil"/>
                    <w:bottom w:val="nil"/>
                    <w:right w:val="nil"/>
                  </w:tcBorders>
                  <w:shd w:val="clear" w:color="auto" w:fill="auto"/>
                  <w:noWrap/>
                  <w:vAlign w:val="bottom"/>
                  <w:hideMark/>
                </w:tcPr>
                <w:p w:rsidR="006667EF" w:rsidRPr="006667EF" w:rsidRDefault="005C2426" w:rsidP="006667EF">
                  <w:pPr>
                    <w:spacing w:after="0" w:line="240" w:lineRule="auto"/>
                    <w:rPr>
                      <w:rFonts w:eastAsia="Times New Roman" w:cs="Times New Roman"/>
                      <w:color w:val="000000"/>
                      <w:lang w:eastAsia="it-IT"/>
                    </w:rPr>
                  </w:pPr>
                  <w:r>
                    <w:rPr>
                      <w:rFonts w:eastAsia="Times New Roman" w:cs="Times New Roman"/>
                      <w:color w:val="000000"/>
                      <w:lang w:eastAsia="it-IT"/>
                    </w:rPr>
                    <w:t>sede / sita</w:t>
                  </w:r>
                  <w:r w:rsidR="006667EF" w:rsidRPr="006667EF">
                    <w:rPr>
                      <w:rFonts w:eastAsia="Times New Roman" w:cs="Times New Roman"/>
                      <w:color w:val="000000"/>
                      <w:lang w:eastAsia="it-IT"/>
                    </w:rPr>
                    <w:t xml:space="preserve"> in</w:t>
                  </w:r>
                </w:p>
              </w:tc>
            </w:tr>
            <w:tr w:rsidR="006667EF" w:rsidRPr="006667EF" w:rsidTr="006667EF">
              <w:trPr>
                <w:trHeight w:val="525"/>
              </w:trPr>
              <w:tc>
                <w:tcPr>
                  <w:tcW w:w="2961" w:type="dxa"/>
                  <w:gridSpan w:val="7"/>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6667EF" w:rsidRPr="006667EF" w:rsidRDefault="00D81163"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V</w:t>
                  </w:r>
                  <w:r w:rsidR="006667EF" w:rsidRPr="006667EF">
                    <w:rPr>
                      <w:rFonts w:eastAsia="Times New Roman" w:cs="Times New Roman"/>
                      <w:color w:val="000000"/>
                      <w:lang w:eastAsia="it-IT"/>
                    </w:rPr>
                    <w:t>ia</w:t>
                  </w:r>
                </w:p>
              </w:tc>
              <w:tc>
                <w:tcPr>
                  <w:tcW w:w="846" w:type="dxa"/>
                  <w:gridSpan w:val="2"/>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n.</w:t>
                  </w:r>
                </w:p>
              </w:tc>
              <w:tc>
                <w:tcPr>
                  <w:tcW w:w="555" w:type="dxa"/>
                  <w:tcBorders>
                    <w:top w:val="nil"/>
                    <w:left w:val="nil"/>
                    <w:bottom w:val="nil"/>
                    <w:right w:val="nil"/>
                  </w:tcBorders>
                  <w:shd w:val="clear" w:color="auto" w:fill="auto"/>
                  <w:noWrap/>
                  <w:vAlign w:val="bottom"/>
                  <w:hideMark/>
                </w:tcPr>
                <w:p w:rsidR="006667EF" w:rsidRPr="006667EF" w:rsidRDefault="006667EF" w:rsidP="009A32EB">
                  <w:pPr>
                    <w:spacing w:after="0" w:line="240" w:lineRule="auto"/>
                    <w:rPr>
                      <w:rFonts w:eastAsia="Times New Roman" w:cs="Times New Roman"/>
                      <w:color w:val="000000"/>
                      <w:lang w:eastAsia="it-IT"/>
                    </w:rPr>
                  </w:pPr>
                  <w:r w:rsidRPr="006667EF">
                    <w:rPr>
                      <w:rFonts w:eastAsia="Times New Roman" w:cs="Times New Roman"/>
                      <w:color w:val="000000"/>
                      <w:lang w:eastAsia="it-IT"/>
                    </w:rPr>
                    <w:t>C.A.P</w:t>
                  </w:r>
                  <w:r w:rsidR="009A32EB" w:rsidRPr="0037601E">
                    <w:rPr>
                      <w:rFonts w:eastAsia="Times New Roman" w:cs="Times New Roman"/>
                      <w:color w:val="000000"/>
                      <w:lang w:eastAsia="it-IT"/>
                    </w:rPr>
                    <w:t xml:space="preserve"> </w:t>
                  </w:r>
                </w:p>
              </w:tc>
              <w:tc>
                <w:tcPr>
                  <w:tcW w:w="2599" w:type="dxa"/>
                  <w:tcBorders>
                    <w:top w:val="nil"/>
                    <w:left w:val="nil"/>
                    <w:bottom w:val="nil"/>
                    <w:right w:val="nil"/>
                  </w:tcBorders>
                  <w:shd w:val="clear" w:color="auto" w:fill="auto"/>
                  <w:noWrap/>
                  <w:vAlign w:val="bottom"/>
                  <w:hideMark/>
                </w:tcPr>
                <w:p w:rsidR="006667EF" w:rsidRPr="006667EF" w:rsidRDefault="009A32EB" w:rsidP="006667EF">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006667EF" w:rsidRPr="006667EF">
                    <w:rPr>
                      <w:rFonts w:eastAsia="Times New Roman" w:cs="Times New Roman"/>
                      <w:color w:val="000000"/>
                      <w:lang w:eastAsia="it-IT"/>
                    </w:rPr>
                    <w:t>Prov.</w:t>
                  </w:r>
                </w:p>
              </w:tc>
            </w:tr>
            <w:tr w:rsidR="006667EF" w:rsidRPr="006667EF" w:rsidTr="009A32EB">
              <w:trPr>
                <w:trHeight w:val="39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6667EF" w:rsidRPr="006667EF" w:rsidRDefault="006667EF" w:rsidP="006667EF">
                  <w:pPr>
                    <w:spacing w:after="0" w:line="240" w:lineRule="auto"/>
                    <w:jc w:val="center"/>
                    <w:rPr>
                      <w:rFonts w:eastAsia="Times New Roman" w:cs="Times New Roman"/>
                      <w:color w:val="000000"/>
                      <w:lang w:eastAsia="it-IT"/>
                    </w:rPr>
                  </w:pPr>
                  <w:r w:rsidRPr="006667EF">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Tel.</w:t>
                  </w:r>
                </w:p>
              </w:tc>
            </w:tr>
            <w:tr w:rsidR="006667EF" w:rsidRPr="006667EF" w:rsidTr="009A32EB">
              <w:trPr>
                <w:trHeight w:val="312"/>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Cell.</w:t>
                  </w:r>
                </w:p>
              </w:tc>
            </w:tr>
            <w:tr w:rsidR="006667EF" w:rsidRPr="006667EF" w:rsidTr="009A32E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Fax</w:t>
                  </w:r>
                </w:p>
              </w:tc>
            </w:tr>
            <w:tr w:rsidR="00352E74" w:rsidRPr="006667EF" w:rsidTr="009A32E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tcPr>
                <w:p w:rsidR="00352E74" w:rsidRPr="006667EF" w:rsidRDefault="00352E74" w:rsidP="006667EF">
                  <w:pPr>
                    <w:spacing w:after="0" w:line="240" w:lineRule="auto"/>
                    <w:rPr>
                      <w:rFonts w:eastAsia="Times New Roman" w:cs="Times New Roman"/>
                      <w:color w:val="000000"/>
                      <w:lang w:eastAsia="it-IT"/>
                    </w:rPr>
                  </w:pPr>
                  <w:r>
                    <w:rPr>
                      <w:rFonts w:eastAsia="Times New Roman" w:cs="Times New Roman"/>
                      <w:color w:val="000000"/>
                      <w:lang w:eastAsia="it-IT"/>
                    </w:rPr>
                    <w:t>PEC:</w:t>
                  </w:r>
                </w:p>
              </w:tc>
              <w:tc>
                <w:tcPr>
                  <w:tcW w:w="2599" w:type="dxa"/>
                  <w:tcBorders>
                    <w:top w:val="single" w:sz="4" w:space="0" w:color="auto"/>
                    <w:left w:val="nil"/>
                    <w:bottom w:val="single" w:sz="4" w:space="0" w:color="auto"/>
                    <w:right w:val="single" w:sz="4" w:space="0" w:color="000000"/>
                  </w:tcBorders>
                  <w:shd w:val="clear" w:color="auto" w:fill="auto"/>
                  <w:noWrap/>
                  <w:vAlign w:val="bottom"/>
                </w:tcPr>
                <w:p w:rsidR="00352E74" w:rsidRPr="006667EF" w:rsidRDefault="00352E74" w:rsidP="006667EF">
                  <w:pPr>
                    <w:spacing w:after="0" w:line="240" w:lineRule="auto"/>
                    <w:rPr>
                      <w:rFonts w:eastAsia="Times New Roman" w:cs="Times New Roman"/>
                      <w:color w:val="000000"/>
                      <w:lang w:eastAsia="it-IT"/>
                    </w:rPr>
                  </w:pPr>
                </w:p>
              </w:tc>
            </w:tr>
            <w:tr w:rsidR="006667EF" w:rsidRPr="006667EF" w:rsidTr="006667EF">
              <w:trPr>
                <w:trHeight w:val="480"/>
              </w:trPr>
              <w:tc>
                <w:tcPr>
                  <w:tcW w:w="9499" w:type="dxa"/>
                  <w:gridSpan w:val="17"/>
                  <w:tcBorders>
                    <w:top w:val="single" w:sz="4" w:space="0" w:color="auto"/>
                    <w:left w:val="nil"/>
                    <w:bottom w:val="nil"/>
                    <w:right w:val="nil"/>
                  </w:tcBorders>
                  <w:shd w:val="clear" w:color="auto" w:fill="auto"/>
                  <w:vAlign w:val="bottom"/>
                  <w:hideMark/>
                </w:tcPr>
                <w:p w:rsidR="006667EF" w:rsidRPr="006667EF" w:rsidRDefault="006667EF" w:rsidP="009A32EB">
                  <w:pPr>
                    <w:spacing w:after="0" w:line="240" w:lineRule="auto"/>
                    <w:jc w:val="both"/>
                    <w:rPr>
                      <w:rFonts w:eastAsia="Times New Roman" w:cs="Times New Roman"/>
                      <w:color w:val="000000"/>
                      <w:sz w:val="16"/>
                      <w:szCs w:val="16"/>
                      <w:lang w:eastAsia="it-IT"/>
                    </w:rPr>
                  </w:pPr>
                </w:p>
              </w:tc>
            </w:tr>
          </w:tbl>
          <w:p w:rsidR="009F219E" w:rsidRPr="0037601E" w:rsidRDefault="009F219E" w:rsidP="006667EF">
            <w:pPr>
              <w:rPr>
                <w:color w:val="000000"/>
                <w:sz w:val="18"/>
                <w:szCs w:val="18"/>
              </w:rPr>
            </w:pPr>
          </w:p>
        </w:tc>
      </w:tr>
    </w:tbl>
    <w:p w:rsidR="009A32EB" w:rsidRDefault="002E318A" w:rsidP="002E318A">
      <w:pPr>
        <w:rPr>
          <w:sz w:val="24"/>
          <w:szCs w:val="24"/>
        </w:rPr>
      </w:pPr>
      <w:r>
        <w:rPr>
          <w:sz w:val="24"/>
          <w:szCs w:val="24"/>
        </w:rPr>
        <w:t>e titolare della concessione di un’area demaniale marittima</w:t>
      </w:r>
      <w:r w:rsidR="0000255D">
        <w:rPr>
          <w:sz w:val="24"/>
          <w:szCs w:val="24"/>
        </w:rPr>
        <w:t xml:space="preserve"> di cui al n. rep. ________ data ______ in scadenza il ______________ ubicata in </w:t>
      </w:r>
      <w:proofErr w:type="spellStart"/>
      <w:r w:rsidR="0000255D">
        <w:rPr>
          <w:sz w:val="24"/>
          <w:szCs w:val="24"/>
        </w:rPr>
        <w:t>loc</w:t>
      </w:r>
      <w:proofErr w:type="spellEnd"/>
      <w:r w:rsidR="0000255D">
        <w:rPr>
          <w:sz w:val="24"/>
          <w:szCs w:val="24"/>
        </w:rPr>
        <w:t>. ________________________________allo scopo di __________________________________________per una superficie complessiva di mq. _______</w:t>
      </w:r>
      <w:r>
        <w:rPr>
          <w:sz w:val="24"/>
          <w:szCs w:val="24"/>
        </w:rPr>
        <w:t xml:space="preserve"> </w:t>
      </w:r>
      <w:r w:rsidR="0000255D">
        <w:rPr>
          <w:sz w:val="24"/>
          <w:szCs w:val="24"/>
        </w:rPr>
        <w:t xml:space="preserve"> di cui </w:t>
      </w:r>
      <w:r w:rsidR="00A1032D">
        <w:rPr>
          <w:sz w:val="24"/>
          <w:szCs w:val="24"/>
        </w:rPr>
        <w:t>mq. _______ area scoperta, mq. _______area con impianti di facile rimozione, mq. _______ area con impianti di difficile rimozione, mq. _______specchio acqueo entro 100 metri dalla costa, mq. ________ specchio acqueo tra i 100 e i 300 metri dalla costa, mq. ______ oltre i 300 metri dalla costa, mq. ______ campi boe</w:t>
      </w:r>
    </w:p>
    <w:p w:rsidR="00384151" w:rsidRDefault="00384151" w:rsidP="007C03C5">
      <w:pPr>
        <w:jc w:val="center"/>
        <w:rPr>
          <w:sz w:val="32"/>
          <w:szCs w:val="32"/>
        </w:rPr>
      </w:pPr>
      <w:r w:rsidRPr="00384151">
        <w:rPr>
          <w:sz w:val="32"/>
          <w:szCs w:val="32"/>
        </w:rPr>
        <w:lastRenderedPageBreak/>
        <w:t>CHIEDE</w:t>
      </w:r>
    </w:p>
    <w:p w:rsidR="007C03C5" w:rsidRDefault="007C03C5" w:rsidP="007C03C5">
      <w:pPr>
        <w:pBdr>
          <w:bottom w:val="single" w:sz="12" w:space="1" w:color="auto"/>
        </w:pBdr>
        <w:spacing w:after="120" w:line="240" w:lineRule="auto"/>
        <w:jc w:val="both"/>
      </w:pPr>
      <w:r>
        <w:t>l’autorizzazione ad apportare le seguenti variazioni al contenuto della concessione, ai sensi</w:t>
      </w:r>
      <w:r w:rsidR="00E0391F">
        <w:t xml:space="preserve"> dell’ultimo capoverso II comma</w:t>
      </w:r>
      <w:r>
        <w:t xml:space="preserve"> dell’art. 24 del Regolamento per l’esecuzione del Codice della Navigazione (</w:t>
      </w:r>
      <w:r w:rsidRPr="007C03C5">
        <w:rPr>
          <w:i/>
        </w:rPr>
        <w:t>esporre sinteticamente le variazioni nell’estensione della zona concessa o nelle opere o nelle modalità di esercizio richieste</w:t>
      </w:r>
      <w:r>
        <w:t xml:space="preserve">): </w:t>
      </w:r>
    </w:p>
    <w:p w:rsidR="00383E09" w:rsidRDefault="001C314C" w:rsidP="007C03C5">
      <w:pPr>
        <w:pBdr>
          <w:bottom w:val="single" w:sz="12" w:space="1" w:color="auto"/>
        </w:pBdr>
        <w:spacing w:after="120" w:line="240" w:lineRule="auto"/>
        <w:jc w:val="both"/>
      </w:pPr>
      <w:r>
        <w:t>Superficie da occupare virtualmente per apposizione di insegne pubblicitarie come specificato negli elaborati allegati</w:t>
      </w:r>
    </w:p>
    <w:p w:rsidR="005A3EB9" w:rsidRPr="0037601E" w:rsidRDefault="00383E09" w:rsidP="006D4698">
      <w:pPr>
        <w:spacing w:after="120" w:line="240" w:lineRule="auto"/>
        <w:jc w:val="center"/>
        <w:rPr>
          <w:sz w:val="32"/>
          <w:szCs w:val="32"/>
        </w:rPr>
      </w:pPr>
      <w:r>
        <w:rPr>
          <w:sz w:val="32"/>
          <w:szCs w:val="32"/>
        </w:rPr>
        <w:t>ALLEGA</w:t>
      </w:r>
    </w:p>
    <w:p w:rsidR="00264103" w:rsidRDefault="00264103" w:rsidP="00264103">
      <w:pPr>
        <w:spacing w:after="120" w:line="240" w:lineRule="auto"/>
        <w:jc w:val="both"/>
        <w:rPr>
          <w:sz w:val="24"/>
          <w:szCs w:val="24"/>
        </w:rPr>
      </w:pPr>
      <w:r>
        <w:rPr>
          <w:sz w:val="24"/>
          <w:szCs w:val="24"/>
        </w:rPr>
        <w:t>I se</w:t>
      </w:r>
      <w:r w:rsidR="00E0391F">
        <w:rPr>
          <w:sz w:val="24"/>
          <w:szCs w:val="24"/>
        </w:rPr>
        <w:t>guenti elaborati tecnici in n. 2 copie</w:t>
      </w:r>
      <w:r>
        <w:rPr>
          <w:sz w:val="24"/>
          <w:szCs w:val="24"/>
        </w:rPr>
        <w:t>:</w:t>
      </w:r>
    </w:p>
    <w:p w:rsidR="001C314C" w:rsidRDefault="001C314C" w:rsidP="00E0391F">
      <w:pPr>
        <w:numPr>
          <w:ilvl w:val="0"/>
          <w:numId w:val="7"/>
        </w:numPr>
        <w:tabs>
          <w:tab w:val="clear" w:pos="1440"/>
          <w:tab w:val="num" w:pos="0"/>
        </w:tabs>
        <w:spacing w:after="0" w:line="240" w:lineRule="auto"/>
        <w:ind w:left="0" w:firstLine="0"/>
        <w:jc w:val="both"/>
        <w:rPr>
          <w:rFonts w:cs="Tahoma"/>
        </w:rPr>
      </w:pPr>
      <w:r>
        <w:rPr>
          <w:rFonts w:cs="Tahoma"/>
        </w:rPr>
        <w:t>Relazione tecnica illustrativa comprendente:</w:t>
      </w:r>
    </w:p>
    <w:p w:rsidR="00E0391F" w:rsidRPr="001B4EF6" w:rsidRDefault="00E0391F" w:rsidP="001C314C">
      <w:pPr>
        <w:numPr>
          <w:ilvl w:val="0"/>
          <w:numId w:val="9"/>
        </w:numPr>
        <w:spacing w:after="0" w:line="240" w:lineRule="auto"/>
        <w:jc w:val="both"/>
        <w:rPr>
          <w:rFonts w:cs="Tahoma"/>
        </w:rPr>
      </w:pPr>
      <w:r w:rsidRPr="001B4EF6">
        <w:rPr>
          <w:rFonts w:cs="Tahoma"/>
        </w:rPr>
        <w:t>Elaborati grafici in scala adeguata comprendenti piante, prospetti e sezioni</w:t>
      </w:r>
      <w:r>
        <w:rPr>
          <w:rFonts w:cs="Tahoma"/>
        </w:rPr>
        <w:t>, p</w:t>
      </w:r>
      <w:r w:rsidRPr="001B4EF6">
        <w:rPr>
          <w:rFonts w:cs="Tahoma"/>
        </w:rPr>
        <w:t>articolari costruttivi in scala adeguata delle opere e/o impianti delle opere da realizzare o già presenti</w:t>
      </w:r>
      <w:r>
        <w:rPr>
          <w:rFonts w:cs="Tahoma"/>
        </w:rPr>
        <w:t xml:space="preserve"> o, in caso di superficie da occupare virtualmente</w:t>
      </w:r>
      <w:r w:rsidR="001C314C">
        <w:rPr>
          <w:rFonts w:cs="Tahoma"/>
        </w:rPr>
        <w:t xml:space="preserve"> (cartelloni, insegne pubblicitarie, segnalazioni o indicazioni)</w:t>
      </w:r>
      <w:r>
        <w:rPr>
          <w:rFonts w:cs="Tahoma"/>
        </w:rPr>
        <w:t>: la proiezione a terra più un metro di rispetto per ogni lato</w:t>
      </w:r>
      <w:r w:rsidRPr="001B4EF6">
        <w:rPr>
          <w:rFonts w:cs="Tahoma"/>
        </w:rPr>
        <w:t xml:space="preserve"> sull’area richiesta a firma di tecni</w:t>
      </w:r>
      <w:r>
        <w:rPr>
          <w:rFonts w:cs="Tahoma"/>
        </w:rPr>
        <w:t>co abilitato</w:t>
      </w:r>
    </w:p>
    <w:p w:rsidR="00D81163" w:rsidRPr="00E0391F" w:rsidRDefault="00D81163" w:rsidP="001C314C">
      <w:pPr>
        <w:numPr>
          <w:ilvl w:val="0"/>
          <w:numId w:val="9"/>
        </w:numPr>
        <w:spacing w:after="0" w:line="240" w:lineRule="auto"/>
        <w:jc w:val="both"/>
        <w:rPr>
          <w:rFonts w:cs="Tahoma"/>
        </w:rPr>
      </w:pPr>
      <w:r w:rsidRPr="00E0391F">
        <w:rPr>
          <w:rFonts w:cs="Tahoma"/>
        </w:rPr>
        <w:t>Documentazione fotog</w:t>
      </w:r>
      <w:r w:rsidR="00AD3949" w:rsidRPr="00E0391F">
        <w:rPr>
          <w:rFonts w:cs="Tahoma"/>
        </w:rPr>
        <w:t>rafica dello stato di fatto</w:t>
      </w:r>
      <w:r w:rsidR="001C314C">
        <w:rPr>
          <w:rFonts w:cs="Tahoma"/>
        </w:rPr>
        <w:t xml:space="preserve"> e restituzione grafica della proposta di progetto</w:t>
      </w:r>
    </w:p>
    <w:p w:rsidR="009230E9" w:rsidRPr="001C314C" w:rsidRDefault="00AD3949" w:rsidP="009230E9">
      <w:pPr>
        <w:numPr>
          <w:ilvl w:val="0"/>
          <w:numId w:val="10"/>
        </w:numPr>
        <w:spacing w:after="0" w:line="240" w:lineRule="auto"/>
        <w:jc w:val="both"/>
        <w:rPr>
          <w:rFonts w:cs="Tahoma"/>
        </w:rPr>
      </w:pPr>
      <w:r w:rsidRPr="001C314C">
        <w:rPr>
          <w:rFonts w:cs="Tahoma"/>
        </w:rPr>
        <w:t>Planimetria Generale in scala adeguata a firma di tecnico abilitato dell’intera area in concessione, con evidenziati gli interventi che si intendono realizzare</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Copia fotostatica di un documento d’identità in corso di validità.</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Altra documentazione a corredo dell’istanza:</w:t>
      </w:r>
    </w:p>
    <w:tbl>
      <w:tblPr>
        <w:tblW w:w="0" w:type="auto"/>
        <w:tblCellMar>
          <w:left w:w="70" w:type="dxa"/>
          <w:right w:w="70" w:type="dxa"/>
        </w:tblCellMar>
        <w:tblLook w:val="0000" w:firstRow="0" w:lastRow="0" w:firstColumn="0" w:lastColumn="0" w:noHBand="0" w:noVBand="0"/>
      </w:tblPr>
      <w:tblGrid>
        <w:gridCol w:w="9778"/>
      </w:tblGrid>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bl>
    <w:p w:rsidR="00D81163" w:rsidRPr="001B4EF6" w:rsidRDefault="00D81163" w:rsidP="00D81163">
      <w:pPr>
        <w:rPr>
          <w:rFonts w:cs="Tahoma"/>
        </w:rPr>
      </w:pPr>
    </w:p>
    <w:p w:rsidR="00D81163" w:rsidRPr="001B4EF6" w:rsidRDefault="00D81163" w:rsidP="00D81163">
      <w:pPr>
        <w:jc w:val="both"/>
        <w:rPr>
          <w:rFonts w:cs="Tahoma"/>
        </w:rPr>
      </w:pPr>
      <w:r w:rsidRPr="001B4EF6">
        <w:rPr>
          <w:rFonts w:cs="Tahoma"/>
        </w:rPr>
        <w:t xml:space="preserve">È ammessa facoltà dell’Amministrazione di richiedere ulteriore documentazione o copie di quella già presentata, qualora occorrenti per il perfezionamento dell’iter istruttorio. </w:t>
      </w:r>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Default="0026582F" w:rsidP="0026582F">
      <w:pPr>
        <w:ind w:left="708"/>
        <w:rPr>
          <w:b/>
        </w:rPr>
      </w:pPr>
    </w:p>
    <w:p w:rsidR="00012DCA" w:rsidRDefault="00012DCA" w:rsidP="0026582F">
      <w:pPr>
        <w:ind w:left="708"/>
        <w:rPr>
          <w:b/>
        </w:rPr>
      </w:pPr>
    </w:p>
    <w:p w:rsidR="00012DCA" w:rsidRDefault="00012DCA" w:rsidP="0026582F">
      <w:pPr>
        <w:ind w:left="708"/>
        <w:rPr>
          <w:b/>
        </w:rPr>
      </w:pPr>
    </w:p>
    <w:p w:rsidR="00012DCA" w:rsidRDefault="00012DCA" w:rsidP="0026582F">
      <w:pPr>
        <w:ind w:left="708"/>
        <w:rPr>
          <w:b/>
        </w:rPr>
      </w:pPr>
    </w:p>
    <w:p w:rsidR="00012DCA" w:rsidRDefault="00012DCA" w:rsidP="0026582F">
      <w:pPr>
        <w:ind w:left="708"/>
        <w:rPr>
          <w:b/>
        </w:rPr>
      </w:pPr>
    </w:p>
    <w:p w:rsidR="00012DCA" w:rsidRDefault="00012DCA" w:rsidP="0026582F">
      <w:pPr>
        <w:ind w:left="708"/>
        <w:rPr>
          <w:b/>
        </w:rPr>
      </w:pPr>
    </w:p>
    <w:p w:rsidR="00012DCA" w:rsidRDefault="00012DCA" w:rsidP="0026582F">
      <w:pPr>
        <w:ind w:left="708"/>
        <w:rPr>
          <w:b/>
        </w:rPr>
      </w:pPr>
    </w:p>
    <w:p w:rsidR="0026582F" w:rsidRPr="0037601E" w:rsidRDefault="0026582F" w:rsidP="0037601E">
      <w:pPr>
        <w:jc w:val="both"/>
      </w:pPr>
      <w:r w:rsidRPr="0037601E">
        <w:rPr>
          <w:b/>
        </w:rPr>
        <w:t xml:space="preserve">Informativa all’intestatario </w:t>
      </w:r>
      <w:r w:rsidRPr="0037601E">
        <w:rPr>
          <w:i/>
        </w:rPr>
        <w:t xml:space="preserve">(art. 13 del </w:t>
      </w:r>
      <w:proofErr w:type="spellStart"/>
      <w:r w:rsidRPr="0037601E">
        <w:rPr>
          <w:i/>
        </w:rPr>
        <w:t>D.Lgs.</w:t>
      </w:r>
      <w:proofErr w:type="spellEnd"/>
      <w:r w:rsidRPr="0037601E">
        <w:rPr>
          <w:i/>
        </w:rPr>
        <w:t xml:space="preserve"> n. 196/2003):</w:t>
      </w:r>
    </w:p>
    <w:p w:rsidR="0026582F" w:rsidRPr="0037601E" w:rsidRDefault="0026582F" w:rsidP="0026582F">
      <w:pPr>
        <w:pStyle w:val="Rientrocorpodeltesto"/>
        <w:pBdr>
          <w:top w:val="single" w:sz="4" w:space="1" w:color="FFFFFF"/>
          <w:left w:val="single" w:sz="4" w:space="4" w:color="FFFFFF"/>
          <w:bottom w:val="single" w:sz="4" w:space="1" w:color="FFFFFF"/>
          <w:right w:val="single" w:sz="4" w:space="4" w:color="FFFFFF"/>
        </w:pBdr>
        <w:tabs>
          <w:tab w:val="left" w:pos="720"/>
        </w:tabs>
        <w:ind w:left="720" w:right="6" w:hanging="360"/>
        <w:rPr>
          <w:rFonts w:asciiTheme="minorHAnsi" w:hAnsiTheme="minorHAnsi"/>
          <w:b w:val="0"/>
          <w:szCs w:val="24"/>
        </w:rPr>
      </w:pPr>
      <w:r w:rsidRPr="0037601E">
        <w:rPr>
          <w:rFonts w:asciiTheme="minorHAnsi" w:hAnsiTheme="minorHAnsi"/>
          <w:b w:val="0"/>
          <w:szCs w:val="24"/>
        </w:rPr>
        <w:t>–</w:t>
      </w:r>
      <w:r w:rsidRPr="0037601E">
        <w:rPr>
          <w:rFonts w:asciiTheme="minorHAnsi" w:hAnsiTheme="minorHAnsi"/>
          <w:b w:val="0"/>
          <w:szCs w:val="24"/>
        </w:rPr>
        <w:tab/>
        <w:t>i dati personali obbligatori acquisiti nell’ambito del presente procedimento saranno utilizzati esclusivamente per finalità istituzionali;</w:t>
      </w:r>
    </w:p>
    <w:p w:rsidR="0026582F" w:rsidRPr="0037601E" w:rsidRDefault="0026582F" w:rsidP="0026582F">
      <w:pPr>
        <w:numPr>
          <w:ilvl w:val="0"/>
          <w:numId w:val="5"/>
        </w:numPr>
        <w:pBdr>
          <w:top w:val="single" w:sz="4" w:space="1" w:color="FFFFFF"/>
          <w:left w:val="single" w:sz="4" w:space="4" w:color="FFFFFF"/>
          <w:bottom w:val="single" w:sz="4" w:space="1" w:color="FFFFFF"/>
          <w:right w:val="single" w:sz="4" w:space="4" w:color="FFFFFF"/>
        </w:pBdr>
        <w:tabs>
          <w:tab w:val="left" w:pos="720"/>
        </w:tabs>
        <w:spacing w:after="0" w:line="240" w:lineRule="auto"/>
        <w:ind w:right="6"/>
        <w:jc w:val="both"/>
        <w:rPr>
          <w:b/>
        </w:rPr>
      </w:pPr>
      <w:r w:rsidRPr="0037601E">
        <w:t>le operazioni di trattamento saranno effettuate con mezzi informatici e comprenderanno trattamento interno ed esterno</w:t>
      </w:r>
      <w:r w:rsidRPr="0037601E">
        <w:rPr>
          <w:b/>
        </w:rPr>
        <w:t xml:space="preserve"> </w:t>
      </w:r>
      <w:r w:rsidRPr="0037601E">
        <w:t>in applicazione della disposizione sulla pubblicazione degli atti, ai sensi della Legge 241/90 e dell’ art. 20.7 del DPR 380/2001;</w:t>
      </w:r>
    </w:p>
    <w:p w:rsidR="0026582F" w:rsidRPr="0037601E" w:rsidRDefault="0026582F" w:rsidP="006D4698">
      <w:pPr>
        <w:pBdr>
          <w:top w:val="single" w:sz="4" w:space="1" w:color="FFFFFF"/>
          <w:left w:val="single" w:sz="4" w:space="4" w:color="FFFFFF"/>
          <w:bottom w:val="single" w:sz="4" w:space="1" w:color="FFFFFF"/>
          <w:right w:val="single" w:sz="4" w:space="4" w:color="FFFFFF"/>
        </w:pBdr>
        <w:tabs>
          <w:tab w:val="left" w:pos="720"/>
        </w:tabs>
        <w:spacing w:after="0"/>
        <w:ind w:left="357" w:hanging="357"/>
        <w:jc w:val="both"/>
      </w:pPr>
      <w:r w:rsidRPr="0037601E">
        <w:t>–</w:t>
      </w:r>
      <w:r w:rsidRPr="0037601E">
        <w:tab/>
        <w:t>i dati potranno essere comunicati alle autorità competenti, per esclusive ragioni istituzionali;</w:t>
      </w:r>
    </w:p>
    <w:p w:rsidR="0026582F" w:rsidRPr="0037601E" w:rsidRDefault="0026582F" w:rsidP="006D4698">
      <w:pPr>
        <w:numPr>
          <w:ilvl w:val="0"/>
          <w:numId w:val="5"/>
        </w:numPr>
        <w:pBdr>
          <w:top w:val="single" w:sz="4" w:space="1" w:color="FFFFFF"/>
          <w:left w:val="single" w:sz="4" w:space="4" w:color="FFFFFF"/>
          <w:bottom w:val="single" w:sz="4" w:space="1" w:color="FFFFFF"/>
          <w:right w:val="single" w:sz="4" w:space="4" w:color="FFFFFF"/>
        </w:pBdr>
        <w:spacing w:after="0" w:line="240" w:lineRule="auto"/>
        <w:ind w:left="357" w:hanging="357"/>
        <w:jc w:val="both"/>
      </w:pPr>
      <w:r w:rsidRPr="0037601E">
        <w:t xml:space="preserve">l’interessato ha diritto di accedere ai dati che lo riguardano, di ottenerne l’aggiornamento e di esercitare i diritti di cui all’art. 7 del </w:t>
      </w:r>
      <w:proofErr w:type="spellStart"/>
      <w:r w:rsidRPr="0037601E">
        <w:t>D.Lgs.</w:t>
      </w:r>
      <w:proofErr w:type="spellEnd"/>
      <w:r w:rsidRPr="0037601E">
        <w:t xml:space="preserve"> n. 196/2003.</w:t>
      </w:r>
    </w:p>
    <w:p w:rsidR="0026582F" w:rsidRPr="0037601E" w:rsidRDefault="0026582F" w:rsidP="0026582F">
      <w:pPr>
        <w:pBdr>
          <w:top w:val="single" w:sz="4" w:space="1" w:color="FFFFFF"/>
          <w:left w:val="single" w:sz="4" w:space="4" w:color="FFFFFF"/>
          <w:bottom w:val="single" w:sz="4" w:space="1" w:color="FFFFFF"/>
          <w:right w:val="single" w:sz="4" w:space="4" w:color="FFFFFF"/>
        </w:pBdr>
        <w:tabs>
          <w:tab w:val="left" w:pos="720"/>
        </w:tabs>
        <w:ind w:left="720" w:right="6" w:hanging="360"/>
        <w:jc w:val="both"/>
        <w:rPr>
          <w:sz w:val="16"/>
          <w:szCs w:val="16"/>
        </w:rPr>
      </w:pPr>
      <w:r w:rsidRPr="0037601E">
        <w:t xml:space="preserve">Titolare del trattamento è il Comune di Grado, Il Responsabile è </w:t>
      </w:r>
      <w:r w:rsidR="009230E9">
        <w:t xml:space="preserve">l’arch. </w:t>
      </w:r>
      <w:r w:rsidR="004E0F74">
        <w:t>Maria Antonietta Genovese</w:t>
      </w:r>
      <w:bookmarkStart w:id="0" w:name="_GoBack"/>
      <w:bookmarkEnd w:id="0"/>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Pr="00BD642F" w:rsidRDefault="0026582F" w:rsidP="0037601E">
      <w:pPr>
        <w:jc w:val="both"/>
      </w:pPr>
    </w:p>
    <w:sectPr w:rsidR="0026582F" w:rsidRPr="00BD642F" w:rsidSect="00051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883"/>
    <w:multiLevelType w:val="hybridMultilevel"/>
    <w:tmpl w:val="79DA021C"/>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D02C7A"/>
    <w:multiLevelType w:val="hybridMultilevel"/>
    <w:tmpl w:val="1BBA38DE"/>
    <w:lvl w:ilvl="0" w:tplc="04100001">
      <w:start w:val="1"/>
      <w:numFmt w:val="bullet"/>
      <w:lvlText w:val=""/>
      <w:lvlJc w:val="left"/>
      <w:pPr>
        <w:tabs>
          <w:tab w:val="num" w:pos="1440"/>
        </w:tabs>
        <w:ind w:left="1440" w:hanging="360"/>
      </w:pPr>
      <w:rPr>
        <w:rFonts w:ascii="Symbol" w:hAnsi="Symbol"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
    <w:nsid w:val="0F3C2DB0"/>
    <w:multiLevelType w:val="hybridMultilevel"/>
    <w:tmpl w:val="C8DE5F62"/>
    <w:lvl w:ilvl="0" w:tplc="04100001">
      <w:start w:val="1"/>
      <w:numFmt w:val="bullet"/>
      <w:lvlText w:val=""/>
      <w:lvlJc w:val="left"/>
      <w:pPr>
        <w:tabs>
          <w:tab w:val="num" w:pos="1440"/>
        </w:tabs>
        <w:ind w:left="1440" w:hanging="360"/>
      </w:pPr>
      <w:rPr>
        <w:rFonts w:ascii="Symbol" w:hAnsi="Symbol"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27D130E2"/>
    <w:multiLevelType w:val="hybridMultilevel"/>
    <w:tmpl w:val="2438E410"/>
    <w:lvl w:ilvl="0" w:tplc="F624800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313743C9"/>
    <w:multiLevelType w:val="hybridMultilevel"/>
    <w:tmpl w:val="DCC4DF28"/>
    <w:lvl w:ilvl="0" w:tplc="04100007">
      <w:start w:val="1"/>
      <w:numFmt w:val="bullet"/>
      <w:lvlText w:val=""/>
      <w:lvlJc w:val="left"/>
      <w:pPr>
        <w:tabs>
          <w:tab w:val="num" w:pos="1440"/>
        </w:tabs>
        <w:ind w:left="1440" w:hanging="360"/>
      </w:pPr>
      <w:rPr>
        <w:rFonts w:ascii="Wingdings" w:hAnsi="Wingdings"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nsid w:val="3E1D2DE4"/>
    <w:multiLevelType w:val="hybridMultilevel"/>
    <w:tmpl w:val="959ABC52"/>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2354D8"/>
    <w:multiLevelType w:val="hybridMultilevel"/>
    <w:tmpl w:val="30741C5E"/>
    <w:lvl w:ilvl="0" w:tplc="771AC25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4937469"/>
    <w:multiLevelType w:val="hybridMultilevel"/>
    <w:tmpl w:val="75F81BB8"/>
    <w:lvl w:ilvl="0" w:tplc="6E369E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7C3C6265"/>
    <w:multiLevelType w:val="hybridMultilevel"/>
    <w:tmpl w:val="24566338"/>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7CE47E87"/>
    <w:multiLevelType w:val="hybridMultilevel"/>
    <w:tmpl w:val="0FBE6430"/>
    <w:lvl w:ilvl="0" w:tplc="F72632AA">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0"/>
  </w:num>
  <w:num w:numId="4">
    <w:abstractNumId w:val="9"/>
  </w:num>
  <w:num w:numId="5">
    <w:abstractNumId w:val="6"/>
  </w:num>
  <w:num w:numId="6">
    <w:abstractNumId w:val="7"/>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104ED"/>
    <w:rsid w:val="0000255D"/>
    <w:rsid w:val="00003A61"/>
    <w:rsid w:val="00012DCA"/>
    <w:rsid w:val="000157CD"/>
    <w:rsid w:val="00041D88"/>
    <w:rsid w:val="000513DE"/>
    <w:rsid w:val="0008119D"/>
    <w:rsid w:val="001104ED"/>
    <w:rsid w:val="00120C31"/>
    <w:rsid w:val="00145330"/>
    <w:rsid w:val="00162E7E"/>
    <w:rsid w:val="001645C4"/>
    <w:rsid w:val="00171A89"/>
    <w:rsid w:val="00183C62"/>
    <w:rsid w:val="001B1828"/>
    <w:rsid w:val="001B4EF6"/>
    <w:rsid w:val="001C314C"/>
    <w:rsid w:val="001E00AF"/>
    <w:rsid w:val="00215153"/>
    <w:rsid w:val="00216119"/>
    <w:rsid w:val="002266A7"/>
    <w:rsid w:val="00264103"/>
    <w:rsid w:val="0026582F"/>
    <w:rsid w:val="00275A8E"/>
    <w:rsid w:val="002E22FF"/>
    <w:rsid w:val="002E318A"/>
    <w:rsid w:val="0030314F"/>
    <w:rsid w:val="0034646C"/>
    <w:rsid w:val="00352E74"/>
    <w:rsid w:val="0037601E"/>
    <w:rsid w:val="00383E09"/>
    <w:rsid w:val="00384151"/>
    <w:rsid w:val="00393B62"/>
    <w:rsid w:val="003A32E6"/>
    <w:rsid w:val="003C7BB3"/>
    <w:rsid w:val="00441C06"/>
    <w:rsid w:val="0048779E"/>
    <w:rsid w:val="004977A8"/>
    <w:rsid w:val="004B670B"/>
    <w:rsid w:val="004E0D52"/>
    <w:rsid w:val="004E0F74"/>
    <w:rsid w:val="004F0683"/>
    <w:rsid w:val="00576806"/>
    <w:rsid w:val="005812DE"/>
    <w:rsid w:val="005A3EB9"/>
    <w:rsid w:val="005A5788"/>
    <w:rsid w:val="005C2426"/>
    <w:rsid w:val="00626D1F"/>
    <w:rsid w:val="006517DF"/>
    <w:rsid w:val="006667EF"/>
    <w:rsid w:val="00697349"/>
    <w:rsid w:val="006D4698"/>
    <w:rsid w:val="00704588"/>
    <w:rsid w:val="00731F3B"/>
    <w:rsid w:val="0075690D"/>
    <w:rsid w:val="007A625F"/>
    <w:rsid w:val="007B7D85"/>
    <w:rsid w:val="007C03C5"/>
    <w:rsid w:val="007C5951"/>
    <w:rsid w:val="007C5B1E"/>
    <w:rsid w:val="007D2183"/>
    <w:rsid w:val="00830A28"/>
    <w:rsid w:val="00843673"/>
    <w:rsid w:val="008D52CA"/>
    <w:rsid w:val="00916810"/>
    <w:rsid w:val="009230E9"/>
    <w:rsid w:val="00952FC9"/>
    <w:rsid w:val="009568B1"/>
    <w:rsid w:val="009632A6"/>
    <w:rsid w:val="00972F98"/>
    <w:rsid w:val="00991643"/>
    <w:rsid w:val="009A19BB"/>
    <w:rsid w:val="009A32EB"/>
    <w:rsid w:val="009C776A"/>
    <w:rsid w:val="009C7D3A"/>
    <w:rsid w:val="009F219E"/>
    <w:rsid w:val="00A009DD"/>
    <w:rsid w:val="00A1032D"/>
    <w:rsid w:val="00A372A6"/>
    <w:rsid w:val="00A3779A"/>
    <w:rsid w:val="00A5114B"/>
    <w:rsid w:val="00A6483F"/>
    <w:rsid w:val="00A9728D"/>
    <w:rsid w:val="00AC2CFE"/>
    <w:rsid w:val="00AD3949"/>
    <w:rsid w:val="00B25478"/>
    <w:rsid w:val="00B3587B"/>
    <w:rsid w:val="00B37DFF"/>
    <w:rsid w:val="00BD642F"/>
    <w:rsid w:val="00C202D8"/>
    <w:rsid w:val="00C30836"/>
    <w:rsid w:val="00C61F8F"/>
    <w:rsid w:val="00CA2CC8"/>
    <w:rsid w:val="00CC3130"/>
    <w:rsid w:val="00CC71CB"/>
    <w:rsid w:val="00D458BB"/>
    <w:rsid w:val="00D51DB9"/>
    <w:rsid w:val="00D803DD"/>
    <w:rsid w:val="00D81163"/>
    <w:rsid w:val="00DA5F65"/>
    <w:rsid w:val="00DC4776"/>
    <w:rsid w:val="00DD6DBB"/>
    <w:rsid w:val="00E0391F"/>
    <w:rsid w:val="00E16899"/>
    <w:rsid w:val="00E30FFB"/>
    <w:rsid w:val="00E35C36"/>
    <w:rsid w:val="00E54718"/>
    <w:rsid w:val="00EC7698"/>
    <w:rsid w:val="00F07DF3"/>
    <w:rsid w:val="00F16FAB"/>
    <w:rsid w:val="00F54EE7"/>
    <w:rsid w:val="00F947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3DE"/>
  </w:style>
  <w:style w:type="paragraph" w:styleId="Titolo5">
    <w:name w:val="heading 5"/>
    <w:basedOn w:val="Normale"/>
    <w:next w:val="Normale"/>
    <w:link w:val="Titolo5Carattere"/>
    <w:qFormat/>
    <w:rsid w:val="00D81163"/>
    <w:pPr>
      <w:keepNext/>
      <w:spacing w:before="240" w:after="240" w:line="240" w:lineRule="auto"/>
      <w:ind w:left="340" w:hanging="340"/>
      <w:jc w:val="center"/>
      <w:outlineLvl w:val="4"/>
    </w:pPr>
    <w:rPr>
      <w:rFonts w:ascii="Tahoma" w:eastAsia="Times New Roman" w:hAnsi="Tahoma" w:cs="Tahoma"/>
      <w:b/>
      <w:bCs/>
      <w:spacing w:val="80"/>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0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D52"/>
    <w:rPr>
      <w:rFonts w:ascii="Tahoma" w:hAnsi="Tahoma" w:cs="Tahoma"/>
      <w:sz w:val="16"/>
      <w:szCs w:val="16"/>
    </w:rPr>
  </w:style>
  <w:style w:type="paragraph" w:styleId="Paragrafoelenco">
    <w:name w:val="List Paragraph"/>
    <w:basedOn w:val="Normale"/>
    <w:uiPriority w:val="34"/>
    <w:qFormat/>
    <w:rsid w:val="006667EF"/>
    <w:pPr>
      <w:ind w:left="720"/>
      <w:contextualSpacing/>
    </w:pPr>
  </w:style>
  <w:style w:type="paragraph" w:styleId="Rientrocorpodeltesto">
    <w:name w:val="Body Text Indent"/>
    <w:basedOn w:val="Normale"/>
    <w:link w:val="RientrocorpodeltestoCarattere"/>
    <w:rsid w:val="0026582F"/>
    <w:pPr>
      <w:autoSpaceDE w:val="0"/>
      <w:autoSpaceDN w:val="0"/>
      <w:spacing w:after="0" w:line="240" w:lineRule="auto"/>
      <w:jc w:val="both"/>
    </w:pPr>
    <w:rPr>
      <w:rFonts w:ascii="Times New Roman" w:eastAsia="Times New Roman" w:hAnsi="Times New Roman" w:cs="Times New Roman"/>
      <w:b/>
      <w:sz w:val="24"/>
      <w:szCs w:val="20"/>
      <w:lang w:eastAsia="it-IT"/>
    </w:rPr>
  </w:style>
  <w:style w:type="character" w:customStyle="1" w:styleId="RientrocorpodeltestoCarattere">
    <w:name w:val="Rientro corpo del testo Carattere"/>
    <w:basedOn w:val="Carpredefinitoparagrafo"/>
    <w:link w:val="Rientrocorpodeltesto"/>
    <w:rsid w:val="0026582F"/>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D81163"/>
    <w:rPr>
      <w:rFonts w:ascii="Tahoma" w:eastAsia="Times New Roman" w:hAnsi="Tahoma" w:cs="Tahoma"/>
      <w:b/>
      <w:bCs/>
      <w:spacing w:val="80"/>
      <w:sz w:val="20"/>
      <w:szCs w:val="24"/>
      <w:lang w:eastAsia="it-IT"/>
    </w:rPr>
  </w:style>
  <w:style w:type="paragraph" w:styleId="NormaleWeb">
    <w:name w:val="Normal (Web)"/>
    <w:basedOn w:val="Normale"/>
    <w:semiHidden/>
    <w:rsid w:val="00D81163"/>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883">
      <w:bodyDiv w:val="1"/>
      <w:marLeft w:val="0"/>
      <w:marRight w:val="0"/>
      <w:marTop w:val="0"/>
      <w:marBottom w:val="0"/>
      <w:divBdr>
        <w:top w:val="none" w:sz="0" w:space="0" w:color="auto"/>
        <w:left w:val="none" w:sz="0" w:space="0" w:color="auto"/>
        <w:bottom w:val="none" w:sz="0" w:space="0" w:color="auto"/>
        <w:right w:val="none" w:sz="0" w:space="0" w:color="auto"/>
      </w:divBdr>
    </w:div>
    <w:div w:id="321323636">
      <w:bodyDiv w:val="1"/>
      <w:marLeft w:val="0"/>
      <w:marRight w:val="0"/>
      <w:marTop w:val="0"/>
      <w:marBottom w:val="0"/>
      <w:divBdr>
        <w:top w:val="none" w:sz="0" w:space="0" w:color="auto"/>
        <w:left w:val="none" w:sz="0" w:space="0" w:color="auto"/>
        <w:bottom w:val="none" w:sz="0" w:space="0" w:color="auto"/>
        <w:right w:val="none" w:sz="0" w:space="0" w:color="auto"/>
      </w:divBdr>
    </w:div>
    <w:div w:id="333802063">
      <w:bodyDiv w:val="1"/>
      <w:marLeft w:val="0"/>
      <w:marRight w:val="0"/>
      <w:marTop w:val="0"/>
      <w:marBottom w:val="0"/>
      <w:divBdr>
        <w:top w:val="none" w:sz="0" w:space="0" w:color="auto"/>
        <w:left w:val="none" w:sz="0" w:space="0" w:color="auto"/>
        <w:bottom w:val="none" w:sz="0" w:space="0" w:color="auto"/>
        <w:right w:val="none" w:sz="0" w:space="0" w:color="auto"/>
      </w:divBdr>
    </w:div>
    <w:div w:id="506598783">
      <w:bodyDiv w:val="1"/>
      <w:marLeft w:val="0"/>
      <w:marRight w:val="0"/>
      <w:marTop w:val="0"/>
      <w:marBottom w:val="0"/>
      <w:divBdr>
        <w:top w:val="none" w:sz="0" w:space="0" w:color="auto"/>
        <w:left w:val="none" w:sz="0" w:space="0" w:color="auto"/>
        <w:bottom w:val="none" w:sz="0" w:space="0" w:color="auto"/>
        <w:right w:val="none" w:sz="0" w:space="0" w:color="auto"/>
      </w:divBdr>
    </w:div>
    <w:div w:id="522716585">
      <w:bodyDiv w:val="1"/>
      <w:marLeft w:val="0"/>
      <w:marRight w:val="0"/>
      <w:marTop w:val="0"/>
      <w:marBottom w:val="0"/>
      <w:divBdr>
        <w:top w:val="none" w:sz="0" w:space="0" w:color="auto"/>
        <w:left w:val="none" w:sz="0" w:space="0" w:color="auto"/>
        <w:bottom w:val="none" w:sz="0" w:space="0" w:color="auto"/>
        <w:right w:val="none" w:sz="0" w:space="0" w:color="auto"/>
      </w:divBdr>
    </w:div>
    <w:div w:id="720666437">
      <w:bodyDiv w:val="1"/>
      <w:marLeft w:val="0"/>
      <w:marRight w:val="0"/>
      <w:marTop w:val="0"/>
      <w:marBottom w:val="0"/>
      <w:divBdr>
        <w:top w:val="none" w:sz="0" w:space="0" w:color="auto"/>
        <w:left w:val="none" w:sz="0" w:space="0" w:color="auto"/>
        <w:bottom w:val="none" w:sz="0" w:space="0" w:color="auto"/>
        <w:right w:val="none" w:sz="0" w:space="0" w:color="auto"/>
      </w:divBdr>
    </w:div>
    <w:div w:id="883373913">
      <w:bodyDiv w:val="1"/>
      <w:marLeft w:val="0"/>
      <w:marRight w:val="0"/>
      <w:marTop w:val="0"/>
      <w:marBottom w:val="0"/>
      <w:divBdr>
        <w:top w:val="none" w:sz="0" w:space="0" w:color="auto"/>
        <w:left w:val="none" w:sz="0" w:space="0" w:color="auto"/>
        <w:bottom w:val="none" w:sz="0" w:space="0" w:color="auto"/>
        <w:right w:val="none" w:sz="0" w:space="0" w:color="auto"/>
      </w:divBdr>
    </w:div>
    <w:div w:id="934702814">
      <w:bodyDiv w:val="1"/>
      <w:marLeft w:val="0"/>
      <w:marRight w:val="0"/>
      <w:marTop w:val="0"/>
      <w:marBottom w:val="0"/>
      <w:divBdr>
        <w:top w:val="none" w:sz="0" w:space="0" w:color="auto"/>
        <w:left w:val="none" w:sz="0" w:space="0" w:color="auto"/>
        <w:bottom w:val="none" w:sz="0" w:space="0" w:color="auto"/>
        <w:right w:val="none" w:sz="0" w:space="0" w:color="auto"/>
      </w:divBdr>
    </w:div>
    <w:div w:id="983630684">
      <w:bodyDiv w:val="1"/>
      <w:marLeft w:val="0"/>
      <w:marRight w:val="0"/>
      <w:marTop w:val="0"/>
      <w:marBottom w:val="0"/>
      <w:divBdr>
        <w:top w:val="none" w:sz="0" w:space="0" w:color="auto"/>
        <w:left w:val="none" w:sz="0" w:space="0" w:color="auto"/>
        <w:bottom w:val="none" w:sz="0" w:space="0" w:color="auto"/>
        <w:right w:val="none" w:sz="0" w:space="0" w:color="auto"/>
      </w:divBdr>
    </w:div>
    <w:div w:id="1027757356">
      <w:bodyDiv w:val="1"/>
      <w:marLeft w:val="0"/>
      <w:marRight w:val="0"/>
      <w:marTop w:val="0"/>
      <w:marBottom w:val="0"/>
      <w:divBdr>
        <w:top w:val="none" w:sz="0" w:space="0" w:color="auto"/>
        <w:left w:val="none" w:sz="0" w:space="0" w:color="auto"/>
        <w:bottom w:val="none" w:sz="0" w:space="0" w:color="auto"/>
        <w:right w:val="none" w:sz="0" w:space="0" w:color="auto"/>
      </w:divBdr>
    </w:div>
    <w:div w:id="1068924268">
      <w:bodyDiv w:val="1"/>
      <w:marLeft w:val="0"/>
      <w:marRight w:val="0"/>
      <w:marTop w:val="0"/>
      <w:marBottom w:val="0"/>
      <w:divBdr>
        <w:top w:val="none" w:sz="0" w:space="0" w:color="auto"/>
        <w:left w:val="none" w:sz="0" w:space="0" w:color="auto"/>
        <w:bottom w:val="none" w:sz="0" w:space="0" w:color="auto"/>
        <w:right w:val="none" w:sz="0" w:space="0" w:color="auto"/>
      </w:divBdr>
    </w:div>
    <w:div w:id="1306162451">
      <w:bodyDiv w:val="1"/>
      <w:marLeft w:val="0"/>
      <w:marRight w:val="0"/>
      <w:marTop w:val="0"/>
      <w:marBottom w:val="0"/>
      <w:divBdr>
        <w:top w:val="none" w:sz="0" w:space="0" w:color="auto"/>
        <w:left w:val="none" w:sz="0" w:space="0" w:color="auto"/>
        <w:bottom w:val="none" w:sz="0" w:space="0" w:color="auto"/>
        <w:right w:val="none" w:sz="0" w:space="0" w:color="auto"/>
      </w:divBdr>
    </w:div>
    <w:div w:id="1327393444">
      <w:bodyDiv w:val="1"/>
      <w:marLeft w:val="0"/>
      <w:marRight w:val="0"/>
      <w:marTop w:val="0"/>
      <w:marBottom w:val="0"/>
      <w:divBdr>
        <w:top w:val="none" w:sz="0" w:space="0" w:color="auto"/>
        <w:left w:val="none" w:sz="0" w:space="0" w:color="auto"/>
        <w:bottom w:val="none" w:sz="0" w:space="0" w:color="auto"/>
        <w:right w:val="none" w:sz="0" w:space="0" w:color="auto"/>
      </w:divBdr>
    </w:div>
    <w:div w:id="1405638907">
      <w:bodyDiv w:val="1"/>
      <w:marLeft w:val="0"/>
      <w:marRight w:val="0"/>
      <w:marTop w:val="0"/>
      <w:marBottom w:val="0"/>
      <w:divBdr>
        <w:top w:val="none" w:sz="0" w:space="0" w:color="auto"/>
        <w:left w:val="none" w:sz="0" w:space="0" w:color="auto"/>
        <w:bottom w:val="none" w:sz="0" w:space="0" w:color="auto"/>
        <w:right w:val="none" w:sz="0" w:space="0" w:color="auto"/>
      </w:divBdr>
    </w:div>
    <w:div w:id="1652709234">
      <w:bodyDiv w:val="1"/>
      <w:marLeft w:val="0"/>
      <w:marRight w:val="0"/>
      <w:marTop w:val="0"/>
      <w:marBottom w:val="0"/>
      <w:divBdr>
        <w:top w:val="none" w:sz="0" w:space="0" w:color="auto"/>
        <w:left w:val="none" w:sz="0" w:space="0" w:color="auto"/>
        <w:bottom w:val="none" w:sz="0" w:space="0" w:color="auto"/>
        <w:right w:val="none" w:sz="0" w:space="0" w:color="auto"/>
      </w:divBdr>
    </w:div>
    <w:div w:id="1655181323">
      <w:bodyDiv w:val="1"/>
      <w:marLeft w:val="0"/>
      <w:marRight w:val="0"/>
      <w:marTop w:val="0"/>
      <w:marBottom w:val="0"/>
      <w:divBdr>
        <w:top w:val="none" w:sz="0" w:space="0" w:color="auto"/>
        <w:left w:val="none" w:sz="0" w:space="0" w:color="auto"/>
        <w:bottom w:val="none" w:sz="0" w:space="0" w:color="auto"/>
        <w:right w:val="none" w:sz="0" w:space="0" w:color="auto"/>
      </w:divBdr>
    </w:div>
    <w:div w:id="1742752100">
      <w:bodyDiv w:val="1"/>
      <w:marLeft w:val="0"/>
      <w:marRight w:val="0"/>
      <w:marTop w:val="0"/>
      <w:marBottom w:val="0"/>
      <w:divBdr>
        <w:top w:val="none" w:sz="0" w:space="0" w:color="auto"/>
        <w:left w:val="none" w:sz="0" w:space="0" w:color="auto"/>
        <w:bottom w:val="none" w:sz="0" w:space="0" w:color="auto"/>
        <w:right w:val="none" w:sz="0" w:space="0" w:color="auto"/>
      </w:divBdr>
    </w:div>
    <w:div w:id="1816028588">
      <w:bodyDiv w:val="1"/>
      <w:marLeft w:val="0"/>
      <w:marRight w:val="0"/>
      <w:marTop w:val="0"/>
      <w:marBottom w:val="0"/>
      <w:divBdr>
        <w:top w:val="none" w:sz="0" w:space="0" w:color="auto"/>
        <w:left w:val="none" w:sz="0" w:space="0" w:color="auto"/>
        <w:bottom w:val="none" w:sz="0" w:space="0" w:color="auto"/>
        <w:right w:val="none" w:sz="0" w:space="0" w:color="auto"/>
      </w:divBdr>
    </w:div>
    <w:div w:id="1935632183">
      <w:bodyDiv w:val="1"/>
      <w:marLeft w:val="0"/>
      <w:marRight w:val="0"/>
      <w:marTop w:val="0"/>
      <w:marBottom w:val="0"/>
      <w:divBdr>
        <w:top w:val="none" w:sz="0" w:space="0" w:color="auto"/>
        <w:left w:val="none" w:sz="0" w:space="0" w:color="auto"/>
        <w:bottom w:val="none" w:sz="0" w:space="0" w:color="auto"/>
        <w:right w:val="none" w:sz="0" w:space="0" w:color="auto"/>
      </w:divBdr>
    </w:div>
    <w:div w:id="19501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3</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 Trapani</cp:lastModifiedBy>
  <cp:revision>22</cp:revision>
  <cp:lastPrinted>2013-02-22T12:07:00Z</cp:lastPrinted>
  <dcterms:created xsi:type="dcterms:W3CDTF">2013-01-27T07:54:00Z</dcterms:created>
  <dcterms:modified xsi:type="dcterms:W3CDTF">2018-06-30T08:55:00Z</dcterms:modified>
</cp:coreProperties>
</file>